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14A" w:rsidRDefault="000747E0" w:rsidP="00FC7D64">
      <w:pPr>
        <w:spacing w:after="0"/>
        <w:ind w:firstLine="720"/>
        <w:jc w:val="both"/>
        <w:rPr>
          <w:sz w:val="22"/>
          <w:szCs w:val="22"/>
        </w:rPr>
      </w:pPr>
      <w:r w:rsidRPr="00851B15">
        <w:rPr>
          <w:sz w:val="22"/>
          <w:szCs w:val="22"/>
        </w:rPr>
        <w:t>Abdus Samad</w:t>
      </w:r>
      <w:r w:rsidR="006F5D77">
        <w:rPr>
          <w:sz w:val="22"/>
          <w:szCs w:val="22"/>
        </w:rPr>
        <w:t xml:space="preserve">, US </w:t>
      </w:r>
      <w:r w:rsidR="00C0758E">
        <w:rPr>
          <w:sz w:val="22"/>
          <w:szCs w:val="22"/>
        </w:rPr>
        <w:t>Fulbright Scholar</w:t>
      </w:r>
      <w:r w:rsidR="00037FE8">
        <w:rPr>
          <w:sz w:val="22"/>
          <w:szCs w:val="22"/>
        </w:rPr>
        <w:t xml:space="preserve"> and </w:t>
      </w:r>
      <w:r w:rsidR="00131666">
        <w:rPr>
          <w:sz w:val="22"/>
          <w:szCs w:val="22"/>
        </w:rPr>
        <w:t xml:space="preserve">Scholar of the Year </w:t>
      </w:r>
      <w:r w:rsidR="00B55409">
        <w:rPr>
          <w:sz w:val="22"/>
          <w:szCs w:val="22"/>
        </w:rPr>
        <w:t xml:space="preserve">2013, </w:t>
      </w:r>
      <w:r w:rsidR="00131666">
        <w:rPr>
          <w:sz w:val="22"/>
          <w:szCs w:val="22"/>
        </w:rPr>
        <w:t>Woodbury School of B</w:t>
      </w:r>
      <w:r w:rsidR="00037FE8">
        <w:rPr>
          <w:sz w:val="22"/>
          <w:szCs w:val="22"/>
        </w:rPr>
        <w:t xml:space="preserve">usiness, Utah Valley University, </w:t>
      </w:r>
      <w:r w:rsidR="00615A18">
        <w:rPr>
          <w:sz w:val="22"/>
          <w:szCs w:val="22"/>
        </w:rPr>
        <w:t>obtained</w:t>
      </w:r>
      <w:r w:rsidR="006F5D77" w:rsidRPr="00851B15">
        <w:rPr>
          <w:sz w:val="22"/>
          <w:szCs w:val="22"/>
        </w:rPr>
        <w:t xml:space="preserve"> </w:t>
      </w:r>
      <w:r w:rsidR="00E95FE1" w:rsidRPr="00851B15">
        <w:rPr>
          <w:sz w:val="22"/>
          <w:szCs w:val="22"/>
        </w:rPr>
        <w:t>Ph</w:t>
      </w:r>
      <w:r w:rsidR="00E95FE1">
        <w:rPr>
          <w:sz w:val="22"/>
          <w:szCs w:val="22"/>
        </w:rPr>
        <w:t>.</w:t>
      </w:r>
      <w:r w:rsidR="00E95FE1" w:rsidRPr="00851B15">
        <w:rPr>
          <w:sz w:val="22"/>
          <w:szCs w:val="22"/>
        </w:rPr>
        <w:t>D</w:t>
      </w:r>
      <w:r w:rsidR="00E95FE1">
        <w:rPr>
          <w:sz w:val="22"/>
          <w:szCs w:val="22"/>
        </w:rPr>
        <w:t>.</w:t>
      </w:r>
      <w:r w:rsidR="00E95FE1" w:rsidRPr="00851B15">
        <w:rPr>
          <w:sz w:val="22"/>
          <w:szCs w:val="22"/>
        </w:rPr>
        <w:t xml:space="preserve"> </w:t>
      </w:r>
      <w:r w:rsidR="00E95FE1">
        <w:rPr>
          <w:sz w:val="22"/>
          <w:szCs w:val="22"/>
        </w:rPr>
        <w:t xml:space="preserve">(Econ) from the </w:t>
      </w:r>
      <w:r w:rsidR="00E95FE1" w:rsidRPr="00851B15">
        <w:rPr>
          <w:sz w:val="22"/>
          <w:szCs w:val="22"/>
        </w:rPr>
        <w:t>University of Illinois</w:t>
      </w:r>
      <w:r w:rsidR="00E95FE1">
        <w:rPr>
          <w:sz w:val="22"/>
          <w:szCs w:val="22"/>
        </w:rPr>
        <w:t>-Chicago</w:t>
      </w:r>
      <w:r w:rsidR="00E95FE1" w:rsidRPr="00851B15">
        <w:rPr>
          <w:sz w:val="22"/>
          <w:szCs w:val="22"/>
        </w:rPr>
        <w:t>, USA</w:t>
      </w:r>
      <w:r w:rsidR="00E95FE1">
        <w:rPr>
          <w:sz w:val="22"/>
          <w:szCs w:val="22"/>
        </w:rPr>
        <w:t xml:space="preserve">, M.A. (Econ) from </w:t>
      </w:r>
      <w:r w:rsidR="00E95FE1">
        <w:rPr>
          <w:sz w:val="22"/>
          <w:szCs w:val="22"/>
        </w:rPr>
        <w:t>Lakehead University, Canada</w:t>
      </w:r>
      <w:r w:rsidR="00FC7D64">
        <w:rPr>
          <w:sz w:val="22"/>
          <w:szCs w:val="22"/>
        </w:rPr>
        <w:t xml:space="preserve">, and </w:t>
      </w:r>
      <w:r w:rsidR="00131666">
        <w:rPr>
          <w:sz w:val="22"/>
          <w:szCs w:val="22"/>
        </w:rPr>
        <w:t>B.A. (H</w:t>
      </w:r>
      <w:r w:rsidR="009F797E">
        <w:rPr>
          <w:sz w:val="22"/>
          <w:szCs w:val="22"/>
        </w:rPr>
        <w:t>onor</w:t>
      </w:r>
      <w:r w:rsidR="00C0758E">
        <w:rPr>
          <w:sz w:val="22"/>
          <w:szCs w:val="22"/>
        </w:rPr>
        <w:t xml:space="preserve">) </w:t>
      </w:r>
      <w:r w:rsidR="00FC7D64">
        <w:rPr>
          <w:sz w:val="22"/>
          <w:szCs w:val="22"/>
        </w:rPr>
        <w:t xml:space="preserve">and M.A. (Econ) </w:t>
      </w:r>
      <w:r w:rsidR="009F797E">
        <w:rPr>
          <w:sz w:val="22"/>
          <w:szCs w:val="22"/>
        </w:rPr>
        <w:t xml:space="preserve">from </w:t>
      </w:r>
      <w:proofErr w:type="spellStart"/>
      <w:r w:rsidR="00C0758E">
        <w:rPr>
          <w:sz w:val="22"/>
          <w:szCs w:val="22"/>
        </w:rPr>
        <w:t>R</w:t>
      </w:r>
      <w:r w:rsidR="00FC7D64">
        <w:rPr>
          <w:sz w:val="22"/>
          <w:szCs w:val="22"/>
        </w:rPr>
        <w:t>ajshahi</w:t>
      </w:r>
      <w:proofErr w:type="spellEnd"/>
      <w:r w:rsidR="00FC7D64">
        <w:rPr>
          <w:sz w:val="22"/>
          <w:szCs w:val="22"/>
        </w:rPr>
        <w:t xml:space="preserve"> University, Bangladesh</w:t>
      </w:r>
      <w:r w:rsidR="006F5D77">
        <w:rPr>
          <w:sz w:val="22"/>
          <w:szCs w:val="22"/>
        </w:rPr>
        <w:t xml:space="preserve">. </w:t>
      </w:r>
    </w:p>
    <w:p w:rsidR="009F797E" w:rsidRDefault="006F5D77" w:rsidP="00FC7D64">
      <w:pPr>
        <w:spacing w:after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Dr</w:t>
      </w:r>
      <w:r w:rsidR="001B77F0">
        <w:rPr>
          <w:sz w:val="22"/>
          <w:szCs w:val="22"/>
        </w:rPr>
        <w:t>.</w:t>
      </w:r>
      <w:r w:rsidR="000747E0" w:rsidRPr="00851B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Samad </w:t>
      </w:r>
      <w:r w:rsidR="000747E0" w:rsidRPr="00851B15">
        <w:rPr>
          <w:sz w:val="22"/>
          <w:szCs w:val="22"/>
        </w:rPr>
        <w:t xml:space="preserve">is </w:t>
      </w:r>
      <w:r>
        <w:rPr>
          <w:sz w:val="22"/>
          <w:szCs w:val="22"/>
        </w:rPr>
        <w:t xml:space="preserve">currently </w:t>
      </w:r>
      <w:r w:rsidR="00037FE8">
        <w:rPr>
          <w:sz w:val="22"/>
          <w:szCs w:val="22"/>
        </w:rPr>
        <w:t>a P</w:t>
      </w:r>
      <w:r w:rsidR="000747E0" w:rsidRPr="00851B15">
        <w:rPr>
          <w:sz w:val="22"/>
          <w:szCs w:val="22"/>
        </w:rPr>
        <w:t>rofessor of Economics</w:t>
      </w:r>
      <w:r w:rsidR="009F797E">
        <w:rPr>
          <w:sz w:val="22"/>
          <w:szCs w:val="22"/>
        </w:rPr>
        <w:t xml:space="preserve"> in the Department of</w:t>
      </w:r>
      <w:r w:rsidR="000747E0" w:rsidRPr="00851B15">
        <w:rPr>
          <w:sz w:val="22"/>
          <w:szCs w:val="22"/>
        </w:rPr>
        <w:t xml:space="preserve"> Finance</w:t>
      </w:r>
      <w:r w:rsidR="009F797E">
        <w:rPr>
          <w:sz w:val="22"/>
          <w:szCs w:val="22"/>
        </w:rPr>
        <w:t xml:space="preserve"> &amp; Economics</w:t>
      </w:r>
      <w:r w:rsidR="000747E0" w:rsidRPr="00851B15">
        <w:rPr>
          <w:sz w:val="22"/>
          <w:szCs w:val="22"/>
        </w:rPr>
        <w:t xml:space="preserve"> at Utah Valley University, </w:t>
      </w:r>
      <w:r w:rsidR="00993C19">
        <w:rPr>
          <w:sz w:val="22"/>
          <w:szCs w:val="22"/>
        </w:rPr>
        <w:t xml:space="preserve">Orem, </w:t>
      </w:r>
      <w:r w:rsidR="00E12B90">
        <w:rPr>
          <w:sz w:val="22"/>
          <w:szCs w:val="22"/>
        </w:rPr>
        <w:t>USA. He is an author of 6</w:t>
      </w:r>
      <w:r w:rsidR="00131666">
        <w:rPr>
          <w:sz w:val="22"/>
          <w:szCs w:val="22"/>
        </w:rPr>
        <w:t xml:space="preserve">0 articles published in </w:t>
      </w:r>
      <w:r w:rsidR="000D405F">
        <w:rPr>
          <w:sz w:val="22"/>
          <w:szCs w:val="22"/>
        </w:rPr>
        <w:t xml:space="preserve">the </w:t>
      </w:r>
      <w:r w:rsidR="00131666">
        <w:rPr>
          <w:sz w:val="22"/>
          <w:szCs w:val="22"/>
        </w:rPr>
        <w:t>national and internal refereed journals.</w:t>
      </w:r>
      <w:r w:rsidR="00131666" w:rsidRPr="00131666">
        <w:rPr>
          <w:sz w:val="22"/>
          <w:szCs w:val="22"/>
        </w:rPr>
        <w:t xml:space="preserve"> </w:t>
      </w:r>
      <w:r w:rsidR="00B55409">
        <w:rPr>
          <w:sz w:val="22"/>
          <w:szCs w:val="22"/>
        </w:rPr>
        <w:t>He attended and presented numerous papers of economics and finance to the national and international conferences.</w:t>
      </w:r>
    </w:p>
    <w:p w:rsidR="009A614A" w:rsidRDefault="000747E0" w:rsidP="00FC7D64">
      <w:pPr>
        <w:spacing w:after="0"/>
        <w:ind w:firstLine="720"/>
        <w:jc w:val="both"/>
        <w:rPr>
          <w:sz w:val="22"/>
          <w:szCs w:val="22"/>
        </w:rPr>
      </w:pPr>
      <w:r w:rsidRPr="00851B15">
        <w:rPr>
          <w:sz w:val="22"/>
          <w:szCs w:val="22"/>
        </w:rPr>
        <w:t xml:space="preserve">He taught </w:t>
      </w:r>
      <w:r w:rsidR="002E38C8">
        <w:rPr>
          <w:sz w:val="22"/>
          <w:szCs w:val="22"/>
        </w:rPr>
        <w:t xml:space="preserve">graduate and undergraduate programs at </w:t>
      </w:r>
      <w:r w:rsidR="009F797E">
        <w:rPr>
          <w:sz w:val="22"/>
          <w:szCs w:val="22"/>
        </w:rPr>
        <w:t xml:space="preserve">many </w:t>
      </w:r>
      <w:r w:rsidR="00D66589">
        <w:rPr>
          <w:sz w:val="22"/>
          <w:szCs w:val="22"/>
        </w:rPr>
        <w:t xml:space="preserve">universities including </w:t>
      </w:r>
      <w:r w:rsidRPr="00851B15">
        <w:rPr>
          <w:sz w:val="22"/>
          <w:szCs w:val="22"/>
        </w:rPr>
        <w:t xml:space="preserve">University of Illinois-Chicago, Northwestern University, </w:t>
      </w:r>
      <w:r w:rsidR="002071FF">
        <w:rPr>
          <w:sz w:val="22"/>
          <w:szCs w:val="22"/>
        </w:rPr>
        <w:t>University of Wisconsin</w:t>
      </w:r>
      <w:r w:rsidR="00993C19">
        <w:rPr>
          <w:sz w:val="22"/>
          <w:szCs w:val="22"/>
        </w:rPr>
        <w:t xml:space="preserve">, </w:t>
      </w:r>
      <w:r w:rsidRPr="00851B15">
        <w:rPr>
          <w:sz w:val="22"/>
          <w:szCs w:val="22"/>
        </w:rPr>
        <w:t>International Islamic University Malaysia</w:t>
      </w:r>
      <w:r w:rsidR="007C095B">
        <w:rPr>
          <w:sz w:val="22"/>
          <w:szCs w:val="22"/>
        </w:rPr>
        <w:t>,</w:t>
      </w:r>
      <w:r w:rsidRPr="00851B15">
        <w:rPr>
          <w:sz w:val="22"/>
          <w:szCs w:val="22"/>
        </w:rPr>
        <w:t xml:space="preserve"> and </w:t>
      </w:r>
      <w:r w:rsidR="000D405F">
        <w:rPr>
          <w:sz w:val="22"/>
          <w:szCs w:val="22"/>
        </w:rPr>
        <w:t xml:space="preserve">the </w:t>
      </w:r>
      <w:r w:rsidRPr="00851B15">
        <w:rPr>
          <w:sz w:val="22"/>
          <w:szCs w:val="22"/>
        </w:rPr>
        <w:t>University of Bahrain</w:t>
      </w:r>
    </w:p>
    <w:p w:rsidR="00B55409" w:rsidRDefault="00B55409" w:rsidP="00FC7D64">
      <w:pPr>
        <w:pStyle w:val="PlainText"/>
        <w:jc w:val="both"/>
      </w:pPr>
    </w:p>
    <w:p w:rsidR="002071FF" w:rsidRDefault="002071FF" w:rsidP="00131666">
      <w:pPr>
        <w:spacing w:after="0"/>
        <w:ind w:firstLine="720"/>
        <w:jc w:val="both"/>
        <w:rPr>
          <w:sz w:val="22"/>
          <w:szCs w:val="22"/>
        </w:rPr>
      </w:pPr>
      <w:bookmarkStart w:id="0" w:name="_GoBack"/>
      <w:bookmarkEnd w:id="0"/>
    </w:p>
    <w:sectPr w:rsidR="00207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E0"/>
    <w:rsid w:val="0002798E"/>
    <w:rsid w:val="00037FE8"/>
    <w:rsid w:val="000408CB"/>
    <w:rsid w:val="000747E0"/>
    <w:rsid w:val="000D405F"/>
    <w:rsid w:val="000E19A7"/>
    <w:rsid w:val="00131666"/>
    <w:rsid w:val="0019799D"/>
    <w:rsid w:val="001B77F0"/>
    <w:rsid w:val="002071FF"/>
    <w:rsid w:val="002C4C14"/>
    <w:rsid w:val="002E38C8"/>
    <w:rsid w:val="003C14D1"/>
    <w:rsid w:val="003C4443"/>
    <w:rsid w:val="00596AED"/>
    <w:rsid w:val="00615A18"/>
    <w:rsid w:val="006F5D77"/>
    <w:rsid w:val="007C095B"/>
    <w:rsid w:val="00851B15"/>
    <w:rsid w:val="00853EEA"/>
    <w:rsid w:val="0085486B"/>
    <w:rsid w:val="008A1CEA"/>
    <w:rsid w:val="008A2EB3"/>
    <w:rsid w:val="00993C19"/>
    <w:rsid w:val="009A614A"/>
    <w:rsid w:val="009F797E"/>
    <w:rsid w:val="00A365DF"/>
    <w:rsid w:val="00B041A7"/>
    <w:rsid w:val="00B55409"/>
    <w:rsid w:val="00BF5D05"/>
    <w:rsid w:val="00C0758E"/>
    <w:rsid w:val="00CD4F2E"/>
    <w:rsid w:val="00D66589"/>
    <w:rsid w:val="00E12B90"/>
    <w:rsid w:val="00E95FE1"/>
    <w:rsid w:val="00F07C94"/>
    <w:rsid w:val="00FC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BC3941-16DB-44C6-A3DC-D35C747A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E0"/>
    <w:pPr>
      <w:spacing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55409"/>
    <w:pPr>
      <w:spacing w:after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540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Abdus</cp:lastModifiedBy>
  <cp:revision>8</cp:revision>
  <cp:lastPrinted>2015-06-14T19:38:00Z</cp:lastPrinted>
  <dcterms:created xsi:type="dcterms:W3CDTF">2016-01-31T19:19:00Z</dcterms:created>
  <dcterms:modified xsi:type="dcterms:W3CDTF">2017-06-04T19:18:00Z</dcterms:modified>
</cp:coreProperties>
</file>